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706F" w14:textId="11BAF5F5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440C61">
        <w:rPr>
          <w:b/>
          <w:bCs/>
        </w:rPr>
        <w:t>11</w:t>
      </w:r>
      <w:r w:rsidR="008D0255">
        <w:rPr>
          <w:b/>
          <w:bCs/>
        </w:rPr>
        <w:t xml:space="preserve"> </w:t>
      </w:r>
    </w:p>
    <w:p w14:paraId="719C34E9" w14:textId="7502D466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440C61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F00B0D">
        <w:rPr>
          <w:b/>
          <w:bCs/>
        </w:rPr>
        <w:t>0</w:t>
      </w:r>
      <w:r w:rsidR="00440C61">
        <w:rPr>
          <w:b/>
          <w:bCs/>
        </w:rPr>
        <w:t>4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26D1F439" w:rsidR="00B519EA" w:rsidRPr="00E50BC3" w:rsidRDefault="00F00B0D" w:rsidP="0023223F">
      <w:pPr>
        <w:jc w:val="both"/>
      </w:pPr>
      <w:r>
        <w:t>Il giorno 0</w:t>
      </w:r>
      <w:r w:rsidR="00440C61">
        <w:t>4</w:t>
      </w:r>
      <w:r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440C61">
        <w:t xml:space="preserve"> 2022, alle ore 9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440C6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p w14:paraId="1AA90F5A" w14:textId="77777777" w:rsidR="00CF4523" w:rsidRDefault="00CF4523" w:rsidP="004E74D9">
      <w:pPr>
        <w:jc w:val="both"/>
      </w:pPr>
    </w:p>
    <w:p w14:paraId="63008DF2" w14:textId="62BEA0EC" w:rsidR="00C117EA" w:rsidRDefault="00440C61" w:rsidP="004E74D9">
      <w:pPr>
        <w:jc w:val="both"/>
      </w:pPr>
      <w:r>
        <w:t>In via preliminare, si dà atto dell’acquisizione delle certificazioni camerali relati</w:t>
      </w:r>
      <w:r w:rsidR="004E74D9">
        <w:t>ve</w:t>
      </w:r>
      <w:r w:rsidR="00C117EA">
        <w:t xml:space="preserve"> alle società partecipate</w:t>
      </w:r>
      <w:r w:rsidR="0040342C">
        <w:t xml:space="preserve"> dalla quale non si evincono elementi che rivelino la presenza di situazioni di controllo ex art. 2359 cc e ex art. 80 comma 5 lettera m del codice dei contratti (</w:t>
      </w:r>
      <w:proofErr w:type="spellStart"/>
      <w:r w:rsidR="0040342C">
        <w:t>cfr</w:t>
      </w:r>
      <w:proofErr w:type="spellEnd"/>
      <w:r w:rsidR="0040342C">
        <w:t xml:space="preserve"> tabella sottostante)</w:t>
      </w:r>
      <w:r w:rsidR="00CF4523">
        <w:t>:</w:t>
      </w:r>
    </w:p>
    <w:p w14:paraId="46307B8A" w14:textId="77777777" w:rsidR="00CF4523" w:rsidRDefault="00CF4523" w:rsidP="004E74D9">
      <w:pPr>
        <w:jc w:val="both"/>
      </w:pPr>
    </w:p>
    <w:tbl>
      <w:tblPr>
        <w:tblW w:w="9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7"/>
        <w:gridCol w:w="3641"/>
        <w:gridCol w:w="2027"/>
        <w:gridCol w:w="1682"/>
      </w:tblGrid>
      <w:tr w:rsidR="00C117EA" w:rsidRPr="00C117EA" w14:paraId="0774C547" w14:textId="77777777" w:rsidTr="00C117EA">
        <w:trPr>
          <w:trHeight w:val="405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20A8" w14:textId="77777777" w:rsidR="00C117EA" w:rsidRPr="00C117EA" w:rsidRDefault="00C117EA" w:rsidP="00C117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8EF8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Condizione di controllo e collegamento ex art. 2359 c.c.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93F0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Acquisizione visura camerale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41D7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Lotti di partecipazione</w:t>
            </w:r>
          </w:p>
        </w:tc>
      </w:tr>
      <w:tr w:rsidR="00C117EA" w:rsidRPr="00C117EA" w14:paraId="02A1A5BE" w14:textId="77777777" w:rsidTr="00C117EA">
        <w:trPr>
          <w:trHeight w:val="40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F892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FA98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FINLAND SRL C.F. 08077720723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4EF1" w14:textId="77777777" w:rsidR="00C117EA" w:rsidRPr="00C117EA" w:rsidRDefault="00C117EA" w:rsidP="00C117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  <w:proofErr w:type="gramEnd"/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5675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Lotto 1, </w:t>
            </w:r>
            <w:proofErr w:type="gramStart"/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2 ,</w:t>
            </w:r>
            <w:proofErr w:type="gramEnd"/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3, 4 , 5, 6</w:t>
            </w:r>
          </w:p>
        </w:tc>
      </w:tr>
      <w:tr w:rsidR="00C117EA" w:rsidRPr="00C117EA" w14:paraId="6DC1D42B" w14:textId="77777777" w:rsidTr="00C117EA">
        <w:trPr>
          <w:trHeight w:val="40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1855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321A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HP SRL C.F. 14292621001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C2EB" w14:textId="77777777" w:rsidR="00C117EA" w:rsidRPr="00C117EA" w:rsidRDefault="00C117EA" w:rsidP="00C117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x</w:t>
            </w:r>
            <w:proofErr w:type="gramEnd"/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A968" w14:textId="77777777" w:rsidR="00C117EA" w:rsidRPr="00C117EA" w:rsidRDefault="00C117EA" w:rsidP="00C117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117EA">
              <w:rPr>
                <w:rFonts w:ascii="Calibri" w:eastAsia="Times New Roman" w:hAnsi="Calibri" w:cs="Calibri"/>
                <w:color w:val="000000"/>
                <w:lang w:eastAsia="it-IT"/>
              </w:rPr>
              <w:t>Lotto 2, 4</w:t>
            </w:r>
          </w:p>
        </w:tc>
      </w:tr>
    </w:tbl>
    <w:p w14:paraId="4D0035FF" w14:textId="77777777" w:rsidR="00CF4523" w:rsidRDefault="00CF4523" w:rsidP="004E74D9">
      <w:pPr>
        <w:jc w:val="both"/>
      </w:pPr>
    </w:p>
    <w:p w14:paraId="1389F2D8" w14:textId="561DA512" w:rsidR="004E74D9" w:rsidRDefault="00FA07E6" w:rsidP="004E74D9">
      <w:pPr>
        <w:jc w:val="both"/>
        <w:rPr>
          <w:rFonts w:cstheme="minorHAnsi"/>
        </w:rPr>
      </w:pPr>
      <w:r>
        <w:rPr>
          <w:rFonts w:cstheme="minorHAnsi"/>
        </w:rPr>
        <w:t>Con riguardo alla</w:t>
      </w:r>
      <w:r w:rsidR="00E95178" w:rsidRPr="00E95178">
        <w:rPr>
          <w:rFonts w:cstheme="minorHAnsi"/>
        </w:rPr>
        <w:t xml:space="preserve"> </w:t>
      </w:r>
      <w:proofErr w:type="spellStart"/>
      <w:r w:rsidR="00E95178">
        <w:rPr>
          <w:rFonts w:cstheme="minorHAnsi"/>
        </w:rPr>
        <w:t>Dussmann</w:t>
      </w:r>
      <w:proofErr w:type="spellEnd"/>
      <w:r w:rsidR="00E95178">
        <w:rPr>
          <w:rFonts w:cstheme="minorHAnsi"/>
        </w:rPr>
        <w:t xml:space="preserve"> Service Holding GMBH </w:t>
      </w:r>
      <w:proofErr w:type="spellStart"/>
      <w:r w:rsidR="00E95178">
        <w:rPr>
          <w:rFonts w:cstheme="minorHAnsi"/>
        </w:rPr>
        <w:t>c.f.</w:t>
      </w:r>
      <w:proofErr w:type="spellEnd"/>
      <w:r w:rsidR="00E95178">
        <w:rPr>
          <w:rFonts w:cstheme="minorHAnsi"/>
        </w:rPr>
        <w:t xml:space="preserve"> 97406290151 controllante la</w:t>
      </w:r>
      <w:r>
        <w:rPr>
          <w:rFonts w:cstheme="minorHAnsi"/>
        </w:rPr>
        <w:t xml:space="preserve"> </w:t>
      </w:r>
      <w:r w:rsidR="004E74D9">
        <w:rPr>
          <w:rFonts w:cstheme="minorHAnsi"/>
        </w:rPr>
        <w:t xml:space="preserve">Ditta </w:t>
      </w:r>
      <w:r w:rsidR="00C117EA">
        <w:rPr>
          <w:rFonts w:cstheme="minorHAnsi"/>
        </w:rPr>
        <w:t xml:space="preserve">DUSSMANN SERVICE </w:t>
      </w:r>
      <w:proofErr w:type="spellStart"/>
      <w:r w:rsidR="004E74D9">
        <w:rPr>
          <w:rFonts w:cstheme="minorHAnsi"/>
        </w:rPr>
        <w:t>srl</w:t>
      </w:r>
      <w:proofErr w:type="spellEnd"/>
      <w:r w:rsidR="004E74D9">
        <w:rPr>
          <w:rFonts w:cstheme="minorHAnsi"/>
        </w:rPr>
        <w:t xml:space="preserve"> concorrente al Lotto 3</w:t>
      </w:r>
      <w:r w:rsidR="00E95178">
        <w:rPr>
          <w:rFonts w:cstheme="minorHAnsi"/>
        </w:rPr>
        <w:t xml:space="preserve"> si </w:t>
      </w:r>
      <w:r>
        <w:rPr>
          <w:rFonts w:cstheme="minorHAnsi"/>
        </w:rPr>
        <w:t xml:space="preserve">è </w:t>
      </w:r>
      <w:r w:rsidR="004E74D9">
        <w:rPr>
          <w:rFonts w:cstheme="minorHAnsi"/>
        </w:rPr>
        <w:t>ancora in attesa</w:t>
      </w:r>
      <w:r>
        <w:rPr>
          <w:rFonts w:cstheme="minorHAnsi"/>
        </w:rPr>
        <w:t xml:space="preserve"> della visura camerale.</w:t>
      </w:r>
    </w:p>
    <w:p w14:paraId="5CC4CD5E" w14:textId="01E3C92A" w:rsidR="004E7137" w:rsidRPr="00E4505C" w:rsidRDefault="004E7137" w:rsidP="004E7137">
      <w:pPr>
        <w:jc w:val="both"/>
      </w:pPr>
      <w:r w:rsidRPr="00E4505C">
        <w:t>Successi</w:t>
      </w:r>
      <w:r w:rsidR="00E4505C">
        <w:t xml:space="preserve">vamente, la Commissione procede, </w:t>
      </w:r>
      <w:r w:rsidRPr="00E4505C">
        <w:t xml:space="preserve">per ciascun </w:t>
      </w:r>
      <w:r w:rsidR="001013D5" w:rsidRPr="00E4505C">
        <w:t>L</w:t>
      </w:r>
      <w:r w:rsidRPr="00E4505C">
        <w:t>otto,</w:t>
      </w:r>
      <w:r w:rsidRPr="00E4505C">
        <w:rPr>
          <w:spacing w:val="1"/>
        </w:rPr>
        <w:t xml:space="preserve"> </w:t>
      </w:r>
      <w:r w:rsidRPr="00E4505C">
        <w:t>all’attribuzione del punteggio</w:t>
      </w:r>
      <w:r w:rsidRPr="00E4505C">
        <w:rPr>
          <w:spacing w:val="1"/>
        </w:rPr>
        <w:t xml:space="preserve"> </w:t>
      </w:r>
      <w:r w:rsidRPr="00E4505C">
        <w:t>economico,</w:t>
      </w:r>
      <w:r w:rsidRPr="00E4505C">
        <w:rPr>
          <w:spacing w:val="1"/>
        </w:rPr>
        <w:t xml:space="preserve"> </w:t>
      </w:r>
      <w:r w:rsidRPr="00E4505C">
        <w:t>secondo</w:t>
      </w:r>
      <w:r w:rsidRPr="00E4505C">
        <w:rPr>
          <w:spacing w:val="1"/>
        </w:rPr>
        <w:t xml:space="preserve"> </w:t>
      </w:r>
      <w:r w:rsidRPr="00E4505C">
        <w:t>le</w:t>
      </w:r>
      <w:r w:rsidRPr="00E4505C">
        <w:rPr>
          <w:spacing w:val="1"/>
        </w:rPr>
        <w:t xml:space="preserve"> </w:t>
      </w:r>
      <w:r w:rsidRPr="00E4505C">
        <w:t>indicazioni</w:t>
      </w:r>
      <w:r w:rsidRPr="00E4505C">
        <w:rPr>
          <w:spacing w:val="1"/>
        </w:rPr>
        <w:t xml:space="preserve"> </w:t>
      </w:r>
      <w:r w:rsidRPr="00E4505C">
        <w:t>contenute</w:t>
      </w:r>
      <w:r w:rsidRPr="00E4505C">
        <w:rPr>
          <w:spacing w:val="1"/>
        </w:rPr>
        <w:t xml:space="preserve"> </w:t>
      </w:r>
      <w:r w:rsidRPr="00E4505C">
        <w:t>nel</w:t>
      </w:r>
      <w:r w:rsidRPr="00E4505C">
        <w:rPr>
          <w:spacing w:val="1"/>
        </w:rPr>
        <w:t xml:space="preserve"> </w:t>
      </w:r>
      <w:r w:rsidRPr="00E4505C">
        <w:t>paragrafo</w:t>
      </w:r>
      <w:r w:rsidRPr="00E4505C">
        <w:rPr>
          <w:spacing w:val="1"/>
        </w:rPr>
        <w:t xml:space="preserve"> </w:t>
      </w:r>
      <w:r w:rsidRPr="00E4505C">
        <w:t>8.1.2</w:t>
      </w:r>
      <w:r w:rsidRPr="00E4505C">
        <w:rPr>
          <w:spacing w:val="1"/>
        </w:rPr>
        <w:t xml:space="preserve"> </w:t>
      </w:r>
      <w:r w:rsidRPr="00E4505C">
        <w:t>del</w:t>
      </w:r>
      <w:r w:rsidRPr="00E4505C">
        <w:rPr>
          <w:spacing w:val="1"/>
        </w:rPr>
        <w:t xml:space="preserve"> </w:t>
      </w:r>
      <w:r w:rsidRPr="00E4505C">
        <w:t>disciplinare</w:t>
      </w:r>
      <w:r w:rsidRPr="00E4505C">
        <w:rPr>
          <w:spacing w:val="1"/>
        </w:rPr>
        <w:t xml:space="preserve"> </w:t>
      </w:r>
      <w:r w:rsidRPr="00E4505C">
        <w:t>di</w:t>
      </w:r>
      <w:r w:rsidRPr="00E4505C">
        <w:rPr>
          <w:spacing w:val="1"/>
        </w:rPr>
        <w:t xml:space="preserve"> </w:t>
      </w:r>
      <w:r w:rsidRPr="00E4505C">
        <w:t>gara,</w:t>
      </w:r>
      <w:r w:rsidRPr="00E4505C">
        <w:rPr>
          <w:spacing w:val="1"/>
        </w:rPr>
        <w:t xml:space="preserve"> </w:t>
      </w:r>
      <w:r w:rsidRPr="00E4505C">
        <w:t>nonché</w:t>
      </w:r>
      <w:r w:rsidRPr="00E4505C">
        <w:rPr>
          <w:spacing w:val="1"/>
        </w:rPr>
        <w:t xml:space="preserve"> </w:t>
      </w:r>
      <w:r w:rsidRPr="00E4505C">
        <w:t>all’attribuzione</w:t>
      </w:r>
      <w:r w:rsidRPr="00E4505C">
        <w:rPr>
          <w:spacing w:val="1"/>
        </w:rPr>
        <w:t xml:space="preserve"> </w:t>
      </w:r>
      <w:r w:rsidRPr="00E4505C">
        <w:t>del</w:t>
      </w:r>
      <w:r w:rsidRPr="00E4505C">
        <w:rPr>
          <w:spacing w:val="1"/>
        </w:rPr>
        <w:t xml:space="preserve"> </w:t>
      </w:r>
      <w:r w:rsidRPr="00E4505C">
        <w:t>punteggio</w:t>
      </w:r>
      <w:r w:rsidRPr="00E4505C">
        <w:rPr>
          <w:spacing w:val="1"/>
        </w:rPr>
        <w:t xml:space="preserve"> </w:t>
      </w:r>
      <w:r w:rsidRPr="00E4505C">
        <w:t>complessivo</w:t>
      </w:r>
      <w:r w:rsidRPr="00E4505C">
        <w:rPr>
          <w:spacing w:val="1"/>
        </w:rPr>
        <w:t xml:space="preserve"> </w:t>
      </w:r>
      <w:r w:rsidRPr="00E4505C">
        <w:t>a</w:t>
      </w:r>
      <w:r w:rsidRPr="00E4505C">
        <w:rPr>
          <w:spacing w:val="1"/>
        </w:rPr>
        <w:t xml:space="preserve"> </w:t>
      </w:r>
      <w:r w:rsidRPr="00E4505C">
        <w:t>ciascuna</w:t>
      </w:r>
      <w:r w:rsidRPr="00E4505C">
        <w:rPr>
          <w:spacing w:val="1"/>
        </w:rPr>
        <w:t xml:space="preserve"> </w:t>
      </w:r>
      <w:r w:rsidRPr="00E4505C">
        <w:t>offerta</w:t>
      </w:r>
      <w:r w:rsidRPr="00E4505C">
        <w:rPr>
          <w:spacing w:val="1"/>
        </w:rPr>
        <w:t xml:space="preserve"> </w:t>
      </w:r>
      <w:r w:rsidRPr="00E4505C">
        <w:t>(sommando</w:t>
      </w:r>
      <w:r w:rsidRPr="00E4505C">
        <w:rPr>
          <w:spacing w:val="1"/>
        </w:rPr>
        <w:t xml:space="preserve"> </w:t>
      </w:r>
      <w:r w:rsidRPr="00E4505C">
        <w:t>il</w:t>
      </w:r>
      <w:r w:rsidRPr="00E4505C">
        <w:rPr>
          <w:spacing w:val="1"/>
        </w:rPr>
        <w:t xml:space="preserve"> </w:t>
      </w:r>
      <w:r w:rsidRPr="00E4505C">
        <w:t>punteggio</w:t>
      </w:r>
      <w:r w:rsidRPr="00E4505C">
        <w:rPr>
          <w:spacing w:val="1"/>
        </w:rPr>
        <w:t xml:space="preserve"> </w:t>
      </w:r>
      <w:r w:rsidRPr="00E4505C">
        <w:t>tecnico</w:t>
      </w:r>
      <w:r w:rsidRPr="00E4505C">
        <w:rPr>
          <w:spacing w:val="1"/>
        </w:rPr>
        <w:t xml:space="preserve"> </w:t>
      </w:r>
      <w:r w:rsidRPr="00E4505C">
        <w:t>ed</w:t>
      </w:r>
      <w:r w:rsidRPr="00E4505C">
        <w:rPr>
          <w:spacing w:val="1"/>
        </w:rPr>
        <w:t xml:space="preserve"> </w:t>
      </w:r>
      <w:r w:rsidRPr="00E4505C">
        <w:t>il</w:t>
      </w:r>
      <w:r w:rsidRPr="00E4505C">
        <w:rPr>
          <w:spacing w:val="1"/>
        </w:rPr>
        <w:t xml:space="preserve"> </w:t>
      </w:r>
      <w:r w:rsidRPr="00E4505C">
        <w:t>punteggio</w:t>
      </w:r>
      <w:r w:rsidRPr="00E4505C">
        <w:rPr>
          <w:spacing w:val="1"/>
        </w:rPr>
        <w:t xml:space="preserve"> </w:t>
      </w:r>
      <w:r w:rsidRPr="00E4505C">
        <w:t>economico), come</w:t>
      </w:r>
      <w:r w:rsidRPr="00E4505C">
        <w:rPr>
          <w:spacing w:val="-2"/>
        </w:rPr>
        <w:t xml:space="preserve"> </w:t>
      </w:r>
      <w:r w:rsidRPr="00E4505C">
        <w:t>da</w:t>
      </w:r>
      <w:r w:rsidRPr="00E4505C">
        <w:rPr>
          <w:spacing w:val="-1"/>
        </w:rPr>
        <w:t xml:space="preserve"> </w:t>
      </w:r>
      <w:r w:rsidRPr="00E4505C">
        <w:t>paragrafo 9.2</w:t>
      </w:r>
      <w:r w:rsidRPr="00E4505C">
        <w:rPr>
          <w:spacing w:val="-1"/>
        </w:rPr>
        <w:t xml:space="preserve"> </w:t>
      </w:r>
      <w:r w:rsidRPr="00E4505C">
        <w:t>del disciplinare</w:t>
      </w:r>
      <w:r w:rsidRPr="00E4505C">
        <w:rPr>
          <w:spacing w:val="-1"/>
        </w:rPr>
        <w:t xml:space="preserve"> </w:t>
      </w:r>
      <w:r w:rsidRPr="00E4505C">
        <w:t>di gara</w:t>
      </w:r>
      <w:r w:rsidR="00CF4523">
        <w:t>, secondo l’ordine rilevabile dalla piattaforma</w:t>
      </w:r>
      <w:r w:rsidRPr="00E4505C">
        <w:t>.</w:t>
      </w:r>
    </w:p>
    <w:p w14:paraId="75905235" w14:textId="1C2461D0" w:rsidR="00E4505C" w:rsidRDefault="00DC64D1" w:rsidP="0023223F">
      <w:pPr>
        <w:jc w:val="both"/>
      </w:pPr>
      <w:r w:rsidRPr="00E4505C">
        <w:t>Per quanto sopra, con riferimento al Lotto 1, si sintetizzano i punteggi economici attribuiti, con la relativa esplicitazione del calcolo matematico, ed il punteggio complessivo di ciascuna offerta presentata.</w:t>
      </w:r>
    </w:p>
    <w:bookmarkEnd w:id="0"/>
    <w:p w14:paraId="24DF03D2" w14:textId="77777777" w:rsidR="00CF4523" w:rsidRDefault="00CF4523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B325A7" w14:textId="77777777" w:rsidR="00CF4523" w:rsidRDefault="00C32007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lastRenderedPageBreak/>
        <w:t>Lotto di gara n.</w:t>
      </w:r>
      <w:r w:rsidR="008D7AE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1 - Numerazione nazionale lotti: 43 (Lazio 1) CIG: 8959180538 Valore appalto: </w:t>
      </w:r>
    </w:p>
    <w:p w14:paraId="10AA5B26" w14:textId="34B83A0E" w:rsidR="00C32007" w:rsidRDefault="00C32007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€ 13.888.021,50</w:t>
      </w:r>
    </w:p>
    <w:p w14:paraId="5B0B8E23" w14:textId="77777777" w:rsidR="00CF4523" w:rsidRPr="00457E9F" w:rsidRDefault="00CF4523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FCC8DCC" w14:textId="4EF99355" w:rsidR="00C32007" w:rsidRPr="008A317C" w:rsidRDefault="00C32007" w:rsidP="00C32007">
      <w:pPr>
        <w:rPr>
          <w:rFonts w:cstheme="minorHAnsi"/>
        </w:rPr>
      </w:pPr>
      <w:r w:rsidRPr="006B035E">
        <w:rPr>
          <w:rFonts w:cstheme="minorHAnsi"/>
        </w:rPr>
        <w:t>Casa circondariale Maschile Nuovo Complesso di Roma Rebibbia</w:t>
      </w:r>
      <w:r w:rsidR="008D7AEF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Femminile di Roma Rebibbia</w:t>
      </w:r>
      <w:r w:rsidR="008D7AEF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III di Roma Rebibbia</w:t>
      </w:r>
      <w:r w:rsidR="008D7AEF"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Roma Rebibbia</w:t>
      </w:r>
      <w:r w:rsidR="008D7AEF">
        <w:rPr>
          <w:rFonts w:cstheme="minorHAnsi"/>
        </w:rPr>
        <w:t>.</w:t>
      </w:r>
    </w:p>
    <w:p w14:paraId="491EA709" w14:textId="2710B793" w:rsidR="00C32007" w:rsidRDefault="00F546C3" w:rsidP="00C32007">
      <w:pPr>
        <w:rPr>
          <w:rFonts w:cstheme="minorHAnsi"/>
        </w:rPr>
      </w:pPr>
      <w:r>
        <w:rPr>
          <w:rFonts w:cstheme="minorHAnsi"/>
        </w:rPr>
        <w:t>In ottemperanza a quanto disposto dal Disciplinare di gara (cfr. pag. 46) essendo presenti solo 2 offerte, il punteggio è stato calcolato</w:t>
      </w:r>
      <w:r w:rsidR="00E4505C">
        <w:rPr>
          <w:rFonts w:cstheme="minorHAnsi"/>
        </w:rPr>
        <w:t xml:space="preserve"> sulla base della seguente formula matematica</w:t>
      </w:r>
      <w:r>
        <w:rPr>
          <w:rFonts w:cstheme="minorHAnsi"/>
        </w:rPr>
        <w:t>:</w:t>
      </w:r>
    </w:p>
    <w:p w14:paraId="65585C0C" w14:textId="77777777" w:rsidR="00F546C3" w:rsidRDefault="00F546C3" w:rsidP="00F546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F546C3">
        <w:rPr>
          <w:rFonts w:cstheme="minorHAnsi"/>
          <w:b/>
          <w:bCs/>
          <w:i/>
          <w:iCs/>
        </w:rPr>
        <w:t>P(x)=30*R(x)/</w:t>
      </w:r>
      <w:proofErr w:type="spellStart"/>
      <w:r w:rsidRPr="00F546C3">
        <w:rPr>
          <w:rFonts w:cstheme="minorHAnsi"/>
          <w:b/>
          <w:bCs/>
          <w:i/>
          <w:iCs/>
        </w:rPr>
        <w:t>Rmax</w:t>
      </w:r>
      <w:proofErr w:type="spellEnd"/>
    </w:p>
    <w:p w14:paraId="2B891390" w14:textId="77777777" w:rsidR="00A44953" w:rsidRDefault="00A44953" w:rsidP="00F546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368112CB" w14:textId="77777777" w:rsidR="00F546C3" w:rsidRDefault="00F546C3" w:rsidP="00F546C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09D02635" w14:textId="77777777" w:rsidR="00F546C3" w:rsidRPr="00F546C3" w:rsidRDefault="00F546C3" w:rsidP="00F546C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gramStart"/>
      <w:r w:rsidRPr="00F546C3">
        <w:rPr>
          <w:rFonts w:cstheme="minorHAnsi"/>
          <w:i/>
          <w:iCs/>
          <w:sz w:val="16"/>
          <w:szCs w:val="16"/>
        </w:rPr>
        <w:t>dove</w:t>
      </w:r>
      <w:proofErr w:type="gramEnd"/>
      <w:r w:rsidRPr="00F546C3">
        <w:rPr>
          <w:rFonts w:cstheme="minorHAnsi"/>
          <w:i/>
          <w:iCs/>
          <w:sz w:val="16"/>
          <w:szCs w:val="16"/>
        </w:rPr>
        <w:t>:</w:t>
      </w:r>
    </w:p>
    <w:p w14:paraId="11567DAC" w14:textId="77777777" w:rsidR="00F546C3" w:rsidRPr="00F546C3" w:rsidRDefault="00F546C3" w:rsidP="00F546C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F546C3">
        <w:rPr>
          <w:rFonts w:cstheme="minorHAnsi"/>
          <w:sz w:val="16"/>
          <w:szCs w:val="16"/>
        </w:rPr>
        <w:t>P(x</w:t>
      </w:r>
      <w:r w:rsidRPr="00F546C3">
        <w:rPr>
          <w:rFonts w:cstheme="minorHAnsi"/>
          <w:b/>
          <w:bCs/>
          <w:i/>
          <w:iCs/>
          <w:sz w:val="16"/>
          <w:szCs w:val="16"/>
        </w:rPr>
        <w:t xml:space="preserve">) = </w:t>
      </w:r>
      <w:r w:rsidRPr="00F546C3">
        <w:rPr>
          <w:rFonts w:cstheme="minorHAnsi"/>
          <w:i/>
          <w:iCs/>
          <w:sz w:val="16"/>
          <w:szCs w:val="16"/>
        </w:rPr>
        <w:t>punteggio attribuito al concorrente</w:t>
      </w:r>
    </w:p>
    <w:p w14:paraId="3E1FEEB9" w14:textId="77777777" w:rsidR="00F546C3" w:rsidRPr="00F546C3" w:rsidRDefault="00F546C3" w:rsidP="00F546C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F546C3">
        <w:rPr>
          <w:rFonts w:cstheme="minorHAnsi"/>
          <w:sz w:val="16"/>
          <w:szCs w:val="16"/>
        </w:rPr>
        <w:t xml:space="preserve">R(x) = valore </w:t>
      </w:r>
      <w:r w:rsidRPr="00F546C3">
        <w:rPr>
          <w:rFonts w:cstheme="minorHAnsi"/>
          <w:i/>
          <w:iCs/>
          <w:sz w:val="16"/>
          <w:szCs w:val="16"/>
        </w:rPr>
        <w:t>offerto (ribasso) dal concorrente (a)</w:t>
      </w:r>
    </w:p>
    <w:p w14:paraId="6A1614BC" w14:textId="77777777" w:rsidR="00F546C3" w:rsidRPr="00F546C3" w:rsidRDefault="00F546C3" w:rsidP="00F546C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F546C3">
        <w:rPr>
          <w:rFonts w:cstheme="minorHAnsi"/>
          <w:sz w:val="16"/>
          <w:szCs w:val="16"/>
        </w:rPr>
        <w:t>Rmax</w:t>
      </w:r>
      <w:proofErr w:type="spellEnd"/>
      <w:r w:rsidRPr="00F546C3">
        <w:rPr>
          <w:rFonts w:cstheme="minorHAnsi"/>
          <w:sz w:val="16"/>
          <w:szCs w:val="16"/>
        </w:rPr>
        <w:t xml:space="preserve"> </w:t>
      </w:r>
      <w:r w:rsidRPr="00F546C3">
        <w:rPr>
          <w:rFonts w:cstheme="minorHAnsi"/>
          <w:i/>
          <w:iCs/>
          <w:sz w:val="16"/>
          <w:szCs w:val="16"/>
        </w:rPr>
        <w:t>= valore dell’offerta più conveniente (</w:t>
      </w:r>
      <w:proofErr w:type="spellStart"/>
      <w:r w:rsidRPr="00F546C3">
        <w:rPr>
          <w:rFonts w:cstheme="minorHAnsi"/>
          <w:i/>
          <w:iCs/>
          <w:sz w:val="16"/>
          <w:szCs w:val="16"/>
        </w:rPr>
        <w:t>max</w:t>
      </w:r>
      <w:proofErr w:type="spellEnd"/>
      <w:r w:rsidRPr="00F546C3">
        <w:rPr>
          <w:rFonts w:cstheme="minorHAnsi"/>
          <w:i/>
          <w:iCs/>
          <w:sz w:val="16"/>
          <w:szCs w:val="16"/>
        </w:rPr>
        <w:t xml:space="preserve"> ribasso)</w:t>
      </w:r>
    </w:p>
    <w:p w14:paraId="1DBBE85C" w14:textId="6C264EDB" w:rsidR="00F546C3" w:rsidRPr="00F546C3" w:rsidRDefault="00F546C3" w:rsidP="00F546C3">
      <w:pPr>
        <w:rPr>
          <w:rFonts w:cstheme="minorHAnsi"/>
          <w:sz w:val="16"/>
          <w:szCs w:val="16"/>
        </w:rPr>
      </w:pPr>
      <w:r w:rsidRPr="00F546C3">
        <w:rPr>
          <w:rFonts w:cstheme="minorHAnsi"/>
          <w:sz w:val="16"/>
          <w:szCs w:val="16"/>
        </w:rPr>
        <w:t>Il calcolo del punteggio sarà effettuato arrotondando alla quarta (4) cifra decimale.</w:t>
      </w:r>
    </w:p>
    <w:p w14:paraId="295B8DDF" w14:textId="77777777" w:rsidR="004E7137" w:rsidRDefault="004E7137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839"/>
        <w:gridCol w:w="1163"/>
        <w:gridCol w:w="1442"/>
        <w:gridCol w:w="1802"/>
        <w:gridCol w:w="1753"/>
      </w:tblGrid>
      <w:tr w:rsidR="001013D5" w:rsidRPr="008D7AEF" w14:paraId="33634212" w14:textId="77777777" w:rsidTr="001013D5">
        <w:trPr>
          <w:trHeight w:val="392"/>
        </w:trPr>
        <w:tc>
          <w:tcPr>
            <w:tcW w:w="9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43647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Lazio 1 -43</w:t>
            </w:r>
          </w:p>
        </w:tc>
      </w:tr>
      <w:tr w:rsidR="001013D5" w:rsidRPr="008D7AEF" w14:paraId="4886237F" w14:textId="77777777" w:rsidTr="001013D5">
        <w:trPr>
          <w:trHeight w:val="785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852F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0AFB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0DC9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Ribasso </w:t>
            </w:r>
            <w:proofErr w:type="spellStart"/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B741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Coefficiente fisso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0D48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66BD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1013D5" w:rsidRPr="008D7AEF" w14:paraId="7536FA62" w14:textId="77777777" w:rsidTr="001013D5">
        <w:trPr>
          <w:trHeight w:val="392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99E0" w14:textId="77777777" w:rsidR="001013D5" w:rsidRPr="008D7AEF" w:rsidRDefault="001013D5" w:rsidP="00101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DITTA DOMENICO VENTURA SRL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FEF1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32,11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31D9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42,04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4AEA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E13B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30*32,11/42,04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4F68" w14:textId="120CAAB0" w:rsidR="001013D5" w:rsidRPr="008D7AEF" w:rsidRDefault="00CA1F21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22,9139</w:t>
            </w:r>
          </w:p>
        </w:tc>
      </w:tr>
      <w:tr w:rsidR="001013D5" w:rsidRPr="008D7AEF" w14:paraId="16299CA7" w14:textId="77777777" w:rsidTr="001013D5">
        <w:trPr>
          <w:trHeight w:val="392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64E1" w14:textId="77777777" w:rsidR="001013D5" w:rsidRPr="008D7AEF" w:rsidRDefault="001013D5" w:rsidP="00101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FF81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42,04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8C3B1" w14:textId="77777777" w:rsidR="001013D5" w:rsidRPr="008D7AEF" w:rsidRDefault="001013D5" w:rsidP="00101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83040" w14:textId="77777777" w:rsidR="001013D5" w:rsidRPr="008D7AEF" w:rsidRDefault="001013D5" w:rsidP="00101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BDA5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30*42,04/42,04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5E32" w14:textId="77777777" w:rsidR="001013D5" w:rsidRPr="008D7AEF" w:rsidRDefault="001013D5" w:rsidP="001013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</w:tr>
    </w:tbl>
    <w:p w14:paraId="49BF1910" w14:textId="77777777" w:rsidR="004E7137" w:rsidRPr="008D7AEF" w:rsidRDefault="004E7137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2B82C79" w14:textId="32FE5A98" w:rsidR="00D0529D" w:rsidRPr="008E6481" w:rsidRDefault="008E6481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6481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 xml:space="preserve">seguito si </w:t>
      </w:r>
      <w:r w:rsidR="005121B8">
        <w:rPr>
          <w:rFonts w:asciiTheme="minorHAnsi" w:hAnsiTheme="minorHAnsi" w:cstheme="minorHAnsi"/>
          <w:bCs/>
          <w:sz w:val="22"/>
          <w:szCs w:val="22"/>
        </w:rPr>
        <w:t>riporta tabella riepilogativa dei punteggi: tecnico, economico e totali relativi al Lotto in esame.</w:t>
      </w:r>
    </w:p>
    <w:p w14:paraId="4E8EF8C5" w14:textId="77777777" w:rsidR="00D0529D" w:rsidRPr="008E6481" w:rsidRDefault="00D0529D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780"/>
        <w:gridCol w:w="1780"/>
        <w:gridCol w:w="2500"/>
      </w:tblGrid>
      <w:tr w:rsidR="0026059F" w:rsidRPr="0026059F" w14:paraId="5DF228C2" w14:textId="77777777" w:rsidTr="00334D96">
        <w:trPr>
          <w:trHeight w:val="3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EE23" w14:textId="3042E99F" w:rsidR="0026059F" w:rsidRPr="008D7AEF" w:rsidRDefault="0026059F" w:rsidP="002605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Scheda </w:t>
            </w:r>
            <w:r w:rsidR="00E4505C"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</w:t>
            </w: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otto 1 -43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8A5B" w14:textId="77777777" w:rsidR="0026059F" w:rsidRPr="008D7AEF" w:rsidRDefault="0026059F" w:rsidP="00260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B680" w14:textId="77777777" w:rsidR="0026059F" w:rsidRPr="008D7AEF" w:rsidRDefault="0026059F" w:rsidP="00260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26A3" w14:textId="77777777" w:rsidR="0026059F" w:rsidRPr="008D7AEF" w:rsidRDefault="0026059F" w:rsidP="00260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6059F" w:rsidRPr="0026059F" w14:paraId="6F969737" w14:textId="77777777" w:rsidTr="00334D96">
        <w:trPr>
          <w:trHeight w:val="7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DF3D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EBCC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B345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46D1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</w:tr>
      <w:tr w:rsidR="0026059F" w:rsidRPr="0026059F" w14:paraId="5C9DC687" w14:textId="77777777" w:rsidTr="00334D96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0A45" w14:textId="77777777" w:rsidR="0026059F" w:rsidRPr="008D7AEF" w:rsidRDefault="0026059F" w:rsidP="00260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DITTA DOMENICO VENTURA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EB7C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B59C" w14:textId="11FE6328" w:rsidR="0026059F" w:rsidRPr="008D7AEF" w:rsidRDefault="00E8054E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22,9139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F909" w14:textId="06D6C3B8" w:rsidR="0026059F" w:rsidRPr="008D7AEF" w:rsidRDefault="00E8054E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92,9139</w:t>
            </w:r>
          </w:p>
        </w:tc>
      </w:tr>
      <w:tr w:rsidR="0026059F" w:rsidRPr="0026059F" w14:paraId="1A9C1A50" w14:textId="77777777" w:rsidTr="00334D96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176A" w14:textId="77777777" w:rsidR="0026059F" w:rsidRPr="008D7AEF" w:rsidRDefault="0026059F" w:rsidP="00260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0656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005C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B192" w14:textId="77777777" w:rsidR="0026059F" w:rsidRPr="008D7AEF" w:rsidRDefault="0026059F" w:rsidP="00260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100</w:t>
            </w:r>
          </w:p>
        </w:tc>
      </w:tr>
    </w:tbl>
    <w:p w14:paraId="2770A6C0" w14:textId="77777777" w:rsidR="00E4505C" w:rsidRDefault="00E4505C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24333CB" w14:textId="120932C2" w:rsidR="0026059F" w:rsidRPr="00CF4523" w:rsidRDefault="005121B8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F4523">
        <w:rPr>
          <w:rFonts w:asciiTheme="minorHAnsi" w:hAnsiTheme="minorHAnsi" w:cstheme="minorHAnsi"/>
          <w:bCs/>
          <w:sz w:val="22"/>
          <w:szCs w:val="22"/>
        </w:rPr>
        <w:t>La Commissione procede con l’esame del II Lotto di gara</w:t>
      </w:r>
      <w:r w:rsidR="00E4505C" w:rsidRPr="00CF452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58C076" w14:textId="77777777" w:rsidR="00CF4523" w:rsidRPr="00FD234F" w:rsidRDefault="00CF4523" w:rsidP="00C32007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C92ACD" w14:textId="71146F2F" w:rsidR="00CF4523" w:rsidRDefault="00C32007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 w:rsidR="008D7AE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207B7E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</w:t>
      </w:r>
    </w:p>
    <w:p w14:paraId="76F4AB61" w14:textId="527BC3D4" w:rsidR="00C32007" w:rsidRDefault="00C32007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327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897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1CFD1FA1" w14:textId="77777777" w:rsidR="00CF4523" w:rsidRPr="00457E9F" w:rsidRDefault="00CF4523" w:rsidP="00CF4523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0C0D86" w14:textId="4679F004" w:rsidR="00C32007" w:rsidRDefault="00C32007" w:rsidP="008D7AEF">
      <w:pPr>
        <w:jc w:val="both"/>
        <w:rPr>
          <w:rFonts w:cstheme="minorHAnsi"/>
        </w:rPr>
      </w:pPr>
      <w:r w:rsidRPr="006B035E">
        <w:rPr>
          <w:rFonts w:cstheme="minorHAnsi"/>
        </w:rPr>
        <w:t>Casa circondariale Regina Coeli Roma</w:t>
      </w:r>
      <w:r w:rsidR="008D7AEF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Rieti</w:t>
      </w:r>
      <w:r w:rsidR="008D7AEF">
        <w:rPr>
          <w:rFonts w:cstheme="minorHAnsi"/>
        </w:rPr>
        <w:t xml:space="preserve">; </w:t>
      </w:r>
      <w:r w:rsidRPr="006B035E">
        <w:rPr>
          <w:rFonts w:cstheme="minorHAnsi"/>
        </w:rPr>
        <w:t>Casa circondariale di Velletri</w:t>
      </w:r>
      <w:r w:rsidR="008D7AEF">
        <w:rPr>
          <w:rFonts w:cstheme="minorHAnsi"/>
        </w:rPr>
        <w:t xml:space="preserve">; </w:t>
      </w:r>
      <w:r w:rsidRPr="006B035E">
        <w:rPr>
          <w:rFonts w:cstheme="minorHAnsi"/>
        </w:rPr>
        <w:t>Casa di reclusione di Paliano</w:t>
      </w:r>
      <w:r w:rsidR="008D7AEF">
        <w:rPr>
          <w:rFonts w:cstheme="minorHAnsi"/>
        </w:rPr>
        <w:t>.</w:t>
      </w:r>
    </w:p>
    <w:p w14:paraId="56A9FBDF" w14:textId="5D598873" w:rsidR="007B2CAF" w:rsidRDefault="007B2CAF" w:rsidP="008D7AEF">
      <w:pPr>
        <w:jc w:val="both"/>
        <w:rPr>
          <w:rFonts w:cstheme="minorHAnsi"/>
        </w:rPr>
      </w:pPr>
      <w:r>
        <w:rPr>
          <w:rFonts w:cstheme="minorHAnsi"/>
        </w:rPr>
        <w:t>In ottemperanza a quanto disposto dal Disciplinare di gara (cf</w:t>
      </w:r>
      <w:r w:rsidR="005E45AA">
        <w:rPr>
          <w:rFonts w:cstheme="minorHAnsi"/>
        </w:rPr>
        <w:t>r. pag. 46) essendo presenti più di</w:t>
      </w:r>
      <w:r>
        <w:rPr>
          <w:rFonts w:cstheme="minorHAnsi"/>
        </w:rPr>
        <w:t xml:space="preserve"> 2 offerte, il punteggio è stato calcolato sulla base del seguente calcolo:</w:t>
      </w:r>
    </w:p>
    <w:p w14:paraId="6D0B4714" w14:textId="629C12F2" w:rsidR="00E467BA" w:rsidRDefault="00E467BA" w:rsidP="00E467BA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10"/>
          <w:szCs w:val="10"/>
        </w:rPr>
      </w:pPr>
    </w:p>
    <w:p w14:paraId="64B2AE5E" w14:textId="77777777" w:rsidR="00E467BA" w:rsidRPr="00E467BA" w:rsidRDefault="00E467BA" w:rsidP="00391C8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E467BA">
        <w:rPr>
          <w:rFonts w:cstheme="minorHAnsi"/>
          <w:b/>
          <w:bCs/>
          <w:i/>
          <w:iCs/>
          <w:sz w:val="24"/>
          <w:szCs w:val="24"/>
        </w:rPr>
        <w:t>P</w:t>
      </w:r>
      <w:r w:rsidRPr="00E467BA">
        <w:rPr>
          <w:rFonts w:cstheme="minorHAnsi"/>
          <w:b/>
          <w:bCs/>
          <w:i/>
          <w:iCs/>
          <w:sz w:val="16"/>
          <w:szCs w:val="16"/>
        </w:rPr>
        <w:t>x</w:t>
      </w:r>
      <w:proofErr w:type="spellEnd"/>
      <w:r w:rsidRPr="00E467BA">
        <w:rPr>
          <w:rFonts w:cstheme="minorHAnsi"/>
          <w:b/>
          <w:bCs/>
          <w:i/>
          <w:iCs/>
          <w:sz w:val="24"/>
          <w:szCs w:val="24"/>
        </w:rPr>
        <w:t>= C</w:t>
      </w:r>
      <w:r w:rsidRPr="00E467BA">
        <w:rPr>
          <w:rFonts w:cstheme="minorHAnsi"/>
          <w:b/>
          <w:bCs/>
          <w:i/>
          <w:iCs/>
          <w:sz w:val="16"/>
          <w:szCs w:val="16"/>
        </w:rPr>
        <w:t>i</w:t>
      </w:r>
      <w:r w:rsidRPr="00E467BA">
        <w:rPr>
          <w:rFonts w:cstheme="minorHAnsi"/>
          <w:b/>
          <w:bCs/>
          <w:i/>
          <w:iCs/>
          <w:sz w:val="24"/>
          <w:szCs w:val="24"/>
        </w:rPr>
        <w:t>*30</w:t>
      </w:r>
    </w:p>
    <w:p w14:paraId="35D83FC4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gramStart"/>
      <w:r w:rsidRPr="00A67979">
        <w:rPr>
          <w:rFonts w:cstheme="minorHAnsi"/>
          <w:i/>
          <w:iCs/>
          <w:sz w:val="16"/>
          <w:szCs w:val="16"/>
        </w:rPr>
        <w:t>dove</w:t>
      </w:r>
      <w:proofErr w:type="gramEnd"/>
      <w:r w:rsidRPr="00A67979">
        <w:rPr>
          <w:rFonts w:cstheme="minorHAnsi"/>
          <w:i/>
          <w:iCs/>
          <w:sz w:val="16"/>
          <w:szCs w:val="16"/>
        </w:rPr>
        <w:t>:</w:t>
      </w:r>
    </w:p>
    <w:p w14:paraId="44130018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≤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X*Ai /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</w:p>
    <w:p w14:paraId="27F773E9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  <w:r w:rsidRPr="00A67979">
        <w:rPr>
          <w:rFonts w:cstheme="minorHAnsi"/>
          <w:b/>
          <w:bCs/>
          <w:i/>
          <w:iCs/>
          <w:sz w:val="16"/>
          <w:szCs w:val="16"/>
        </w:rPr>
        <w:t xml:space="preserve">Ci (per Ai &gt; </w:t>
      </w:r>
      <w:proofErr w:type="spellStart"/>
      <w:proofErr w:type="gram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</w:t>
      </w:r>
      <w:proofErr w:type="gram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= X + (1‐X)*((Ai ‐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) / (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 xml:space="preserve"> – </w:t>
      </w:r>
      <w:proofErr w:type="spellStart"/>
      <w:r w:rsidRPr="00A67979">
        <w:rPr>
          <w:rFonts w:cstheme="minorHAnsi"/>
          <w:b/>
          <w:bCs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b/>
          <w:bCs/>
          <w:i/>
          <w:iCs/>
          <w:sz w:val="16"/>
          <w:szCs w:val="16"/>
        </w:rPr>
        <w:t>))</w:t>
      </w:r>
    </w:p>
    <w:p w14:paraId="5B26674B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>Legenda:</w:t>
      </w:r>
    </w:p>
    <w:p w14:paraId="6B55842E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Ci: coefficiente attribuito al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4ABCD40B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 w:rsidRPr="00A67979">
        <w:rPr>
          <w:rFonts w:cstheme="minorHAnsi"/>
          <w:i/>
          <w:iCs/>
          <w:sz w:val="16"/>
          <w:szCs w:val="16"/>
        </w:rPr>
        <w:t xml:space="preserve">Ai: valore dell’offerta (ribasso) del concorrente </w:t>
      </w:r>
      <w:proofErr w:type="spellStart"/>
      <w:r w:rsidRPr="00A67979">
        <w:rPr>
          <w:rFonts w:cstheme="minorHAnsi"/>
          <w:i/>
          <w:iCs/>
          <w:sz w:val="16"/>
          <w:szCs w:val="16"/>
        </w:rPr>
        <w:t>iesimo</w:t>
      </w:r>
      <w:proofErr w:type="spellEnd"/>
      <w:r w:rsidRPr="00A67979">
        <w:rPr>
          <w:rFonts w:cstheme="minorHAnsi"/>
          <w:i/>
          <w:iCs/>
          <w:sz w:val="16"/>
          <w:szCs w:val="16"/>
        </w:rPr>
        <w:t>;</w:t>
      </w:r>
    </w:p>
    <w:p w14:paraId="491F833C" w14:textId="77777777" w:rsidR="00E467BA" w:rsidRPr="00A67979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Asoglia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media aritmetica dei valori dell’offerte (ribasso sul prezzo) dei concorrenti;</w:t>
      </w:r>
    </w:p>
    <w:p w14:paraId="58FA7B73" w14:textId="77777777" w:rsidR="00E467BA" w:rsidRDefault="00E467BA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proofErr w:type="spellStart"/>
      <w:r w:rsidRPr="00A67979">
        <w:rPr>
          <w:rFonts w:cstheme="minorHAnsi"/>
          <w:i/>
          <w:iCs/>
          <w:sz w:val="16"/>
          <w:szCs w:val="16"/>
        </w:rPr>
        <w:t>Amax</w:t>
      </w:r>
      <w:proofErr w:type="spellEnd"/>
      <w:r w:rsidRPr="00A67979">
        <w:rPr>
          <w:rFonts w:cstheme="minorHAnsi"/>
          <w:i/>
          <w:iCs/>
          <w:sz w:val="16"/>
          <w:szCs w:val="16"/>
        </w:rPr>
        <w:t>: valore della migliore offerta (massimo ribasso sul prezzo)</w:t>
      </w:r>
    </w:p>
    <w:p w14:paraId="46F1B3E4" w14:textId="19E93E77" w:rsidR="00EE448B" w:rsidRDefault="00EE448B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>X:0,80</w:t>
      </w:r>
    </w:p>
    <w:p w14:paraId="7D821820" w14:textId="4A964495" w:rsidR="00A67979" w:rsidRDefault="00A67979" w:rsidP="00EE448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Il </w:t>
      </w:r>
      <w:r w:rsidRPr="00F546C3">
        <w:rPr>
          <w:rFonts w:cstheme="minorHAnsi"/>
          <w:sz w:val="16"/>
          <w:szCs w:val="16"/>
        </w:rPr>
        <w:t>calcolo del punteggio sarà effettuato arrotondando alla quarta (4) cifra decimale</w:t>
      </w:r>
    </w:p>
    <w:p w14:paraId="2D1F125E" w14:textId="77777777" w:rsidR="00E005DC" w:rsidRDefault="00E005DC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p w14:paraId="3C41F1D2" w14:textId="77777777" w:rsidR="00E005DC" w:rsidRDefault="00E005DC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p w14:paraId="48E6CF9E" w14:textId="77777777" w:rsidR="00E005DC" w:rsidRDefault="00E005DC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tbl>
      <w:tblPr>
        <w:tblW w:w="98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9"/>
        <w:gridCol w:w="839"/>
        <w:gridCol w:w="1310"/>
        <w:gridCol w:w="839"/>
        <w:gridCol w:w="530"/>
        <w:gridCol w:w="1241"/>
        <w:gridCol w:w="2650"/>
        <w:gridCol w:w="1141"/>
      </w:tblGrid>
      <w:tr w:rsidR="00D067BF" w:rsidRPr="00D067BF" w14:paraId="46E69A88" w14:textId="77777777" w:rsidTr="00D067BF">
        <w:trPr>
          <w:trHeight w:val="422"/>
        </w:trPr>
        <w:tc>
          <w:tcPr>
            <w:tcW w:w="9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DDA90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2 -44</w:t>
            </w:r>
          </w:p>
        </w:tc>
      </w:tr>
      <w:tr w:rsidR="00D067BF" w:rsidRPr="00D067BF" w14:paraId="6859C810" w14:textId="77777777" w:rsidTr="00D067BF">
        <w:trPr>
          <w:trHeight w:val="994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338B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10B2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Ribasso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5528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Media Aritmetica ribassi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A6DE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Ribasso </w:t>
            </w:r>
            <w:proofErr w:type="spellStart"/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4320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X: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1079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Coefficiente </w:t>
            </w:r>
            <w:proofErr w:type="spellStart"/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B060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Calcolo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121D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</w:tr>
      <w:tr w:rsidR="00D067BF" w:rsidRPr="00D067BF" w14:paraId="03D8E9B8" w14:textId="77777777" w:rsidTr="00D067BF">
        <w:trPr>
          <w:trHeight w:val="529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EC5F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DB32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40,09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C91B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19,04666667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F6A3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40,09</w:t>
            </w:r>
          </w:p>
        </w:tc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9F48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0,80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85B8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A148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(0,8+(1-0,8)*((40,09-19,04667)/(40,09-19,04667)))*30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4543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</w:tr>
      <w:tr w:rsidR="00D067BF" w:rsidRPr="00D067BF" w14:paraId="64246A4E" w14:textId="77777777" w:rsidTr="00D067BF">
        <w:trPr>
          <w:trHeight w:val="529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EB2C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BAB7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13,68</w:t>
            </w: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4067A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943DF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D9BC6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DEBFF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7326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(0,8*13,68/19,04667)*30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46A8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17,2377</w:t>
            </w:r>
          </w:p>
        </w:tc>
      </w:tr>
      <w:tr w:rsidR="00D067BF" w:rsidRPr="00D067BF" w14:paraId="4D152E87" w14:textId="77777777" w:rsidTr="00D067BF">
        <w:trPr>
          <w:trHeight w:val="719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12EB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A062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3,37</w:t>
            </w: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68F5E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6D2BA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F11A6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4CC3F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568B" w14:textId="77777777" w:rsidR="00D067BF" w:rsidRPr="00D067BF" w:rsidRDefault="00D067BF" w:rsidP="00D06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(0,8*3,37/19,04667)*30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DB2D" w14:textId="77777777" w:rsidR="00D067BF" w:rsidRPr="00D067BF" w:rsidRDefault="00D067BF" w:rsidP="00D067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067BF">
              <w:rPr>
                <w:rFonts w:ascii="Calibri" w:eastAsia="Times New Roman" w:hAnsi="Calibri" w:cs="Calibri"/>
                <w:color w:val="000000"/>
                <w:lang w:eastAsia="it-IT"/>
              </w:rPr>
              <w:t>4,2464</w:t>
            </w:r>
          </w:p>
        </w:tc>
      </w:tr>
    </w:tbl>
    <w:p w14:paraId="617BEDE6" w14:textId="77777777" w:rsidR="00EE448B" w:rsidRDefault="00EE448B" w:rsidP="00E467B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p w14:paraId="14DC41D2" w14:textId="77777777" w:rsidR="00FD234F" w:rsidRPr="008E6481" w:rsidRDefault="00FD234F" w:rsidP="00FD234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6481">
        <w:rPr>
          <w:rFonts w:asciiTheme="minorHAnsi" w:hAnsiTheme="minorHAnsi" w:cstheme="minorHAnsi"/>
          <w:bCs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sz w:val="22"/>
          <w:szCs w:val="22"/>
        </w:rPr>
        <w:t>seguito si riporta tabella riepilogativa dei punteggi: tecnico, economico e totali relativi al Lotto in esame.</w:t>
      </w: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780"/>
        <w:gridCol w:w="1780"/>
        <w:gridCol w:w="2505"/>
      </w:tblGrid>
      <w:tr w:rsidR="00FD234F" w:rsidRPr="008D7AEF" w14:paraId="473A8DB6" w14:textId="77777777" w:rsidTr="00D067BF">
        <w:trPr>
          <w:trHeight w:val="3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5920" w14:textId="296728AE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2 -</w:t>
            </w:r>
            <w:r w:rsidR="00E4505C"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44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0879" w14:textId="77777777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00B8" w14:textId="77777777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68EF" w14:textId="77777777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D234F" w:rsidRPr="008D7AEF" w14:paraId="7764D42F" w14:textId="77777777" w:rsidTr="00D067BF">
        <w:trPr>
          <w:trHeight w:val="7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529B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E4BE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1E18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6D16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</w:tr>
      <w:tr w:rsidR="00FD234F" w:rsidRPr="008D7AEF" w14:paraId="0F2868AD" w14:textId="77777777" w:rsidTr="00D067BF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CEA4" w14:textId="77777777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2D3E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57D4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0B40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</w:tr>
      <w:tr w:rsidR="00FD234F" w:rsidRPr="008D7AEF" w14:paraId="1F32BE90" w14:textId="77777777" w:rsidTr="00D067BF">
        <w:trPr>
          <w:trHeight w:val="3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60D5" w14:textId="77777777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PASTORE SRL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96C3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5FF9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17,2377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C8F1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87,2377</w:t>
            </w:r>
          </w:p>
        </w:tc>
      </w:tr>
      <w:tr w:rsidR="00FD234F" w:rsidRPr="008D7AEF" w14:paraId="2F9958D0" w14:textId="77777777" w:rsidTr="00D067BF">
        <w:trPr>
          <w:trHeight w:val="374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5B46" w14:textId="77777777" w:rsidR="00FD234F" w:rsidRPr="008D7AEF" w:rsidRDefault="00FD234F" w:rsidP="00FD2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78C7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36F2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4,2464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B4C9" w14:textId="77777777" w:rsidR="00FD234F" w:rsidRPr="008D7AEF" w:rsidRDefault="00FD234F" w:rsidP="00FD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D7AEF">
              <w:rPr>
                <w:rFonts w:ascii="Calibri" w:eastAsia="Times New Roman" w:hAnsi="Calibri" w:cs="Calibri"/>
                <w:color w:val="000000"/>
                <w:lang w:eastAsia="it-IT"/>
              </w:rPr>
              <w:t>74,2464</w:t>
            </w:r>
          </w:p>
        </w:tc>
      </w:tr>
    </w:tbl>
    <w:p w14:paraId="27B9D637" w14:textId="77777777" w:rsidR="00E4505C" w:rsidRPr="008D7AEF" w:rsidRDefault="00E4505C" w:rsidP="00FD234F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26951C" w14:textId="3DD47425" w:rsidR="00FC2AE9" w:rsidRPr="00FC2AE9" w:rsidRDefault="005E45AA" w:rsidP="00FC2AE9">
      <w:pPr>
        <w:pStyle w:val="Corpotesto"/>
        <w:spacing w:before="202" w:line="276" w:lineRule="auto"/>
        <w:ind w:right="422"/>
        <w:jc w:val="both"/>
        <w:rPr>
          <w:rFonts w:cstheme="minorHAnsi"/>
        </w:rPr>
      </w:pPr>
      <w:r>
        <w:rPr>
          <w:rFonts w:asciiTheme="minorHAnsi" w:hAnsiTheme="minorHAnsi" w:cstheme="minorHAnsi"/>
          <w:bCs/>
          <w:sz w:val="22"/>
          <w:szCs w:val="22"/>
        </w:rPr>
        <w:t>La Commissione, c</w:t>
      </w:r>
      <w:r w:rsidR="00FC2AE9" w:rsidRPr="00FC2AE9">
        <w:rPr>
          <w:rFonts w:asciiTheme="minorHAnsi" w:hAnsiTheme="minorHAnsi" w:cstheme="minorHAnsi"/>
          <w:bCs/>
          <w:sz w:val="22"/>
          <w:szCs w:val="22"/>
        </w:rPr>
        <w:t>on riguardo al Lotto di gara n. 3 - Numerazione nazionale lotti: 45 (Lazio 3) CIG: 8959224986 Valore appalto: € 7.789.040,40</w:t>
      </w:r>
      <w:r w:rsidR="00FC2AE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2AE9" w:rsidRPr="00FC2AE9">
        <w:rPr>
          <w:rFonts w:cstheme="minorHAnsi"/>
        </w:rPr>
        <w:t>Casa circondariale di Civitavecchia; Casa circondariale di Viterbo; Casa di reclusione di Civitavecchia</w:t>
      </w:r>
      <w:r w:rsidR="00FC2AE9">
        <w:rPr>
          <w:rFonts w:cstheme="minorHAnsi"/>
        </w:rPr>
        <w:t xml:space="preserve"> la commissione di gara non essendo in possesso della visura camerale necessaria per i controlli di cui all’art. 2359 c.c. e all’art. 80 comma 5, lettera m del codice dei contratti, pos</w:t>
      </w:r>
      <w:r>
        <w:rPr>
          <w:rFonts w:cstheme="minorHAnsi"/>
        </w:rPr>
        <w:t>t-pone l’esame dell’intero Lotto</w:t>
      </w:r>
      <w:r w:rsidR="00FC2AE9">
        <w:rPr>
          <w:rFonts w:cstheme="minorHAnsi"/>
        </w:rPr>
        <w:t xml:space="preserve"> alla data di acquisizione della stessa.</w:t>
      </w:r>
    </w:p>
    <w:p w14:paraId="085C5A69" w14:textId="77777777" w:rsidR="00FC2AE9" w:rsidRDefault="00FC2AE9" w:rsidP="00462D3E">
      <w:pPr>
        <w:jc w:val="both"/>
        <w:rPr>
          <w:rFonts w:cstheme="minorHAnsi"/>
        </w:rPr>
      </w:pPr>
    </w:p>
    <w:p w14:paraId="00865838" w14:textId="29634C35" w:rsidR="00462D3E" w:rsidRDefault="00462D3E" w:rsidP="00462D3E">
      <w:pPr>
        <w:jc w:val="both"/>
        <w:rPr>
          <w:rFonts w:cstheme="minorHAnsi"/>
        </w:rPr>
      </w:pPr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1BE15038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lastRenderedPageBreak/>
        <w:t>Il verbale</w:t>
      </w:r>
      <w:r w:rsidR="00224918">
        <w:rPr>
          <w:rFonts w:cstheme="minorHAnsi"/>
        </w:rPr>
        <w:t xml:space="preserve">, che si compone di n. </w:t>
      </w:r>
      <w:r w:rsidR="00CF4523">
        <w:rPr>
          <w:rFonts w:cstheme="minorHAnsi"/>
        </w:rPr>
        <w:t>4</w:t>
      </w:r>
      <w:r w:rsidR="00462D3E">
        <w:rPr>
          <w:rFonts w:cstheme="minorHAnsi"/>
        </w:rPr>
        <w:t xml:space="preserve"> </w:t>
      </w:r>
      <w:r>
        <w:rPr>
          <w:rFonts w:cstheme="minorHAnsi"/>
        </w:rPr>
        <w:t>pagine</w:t>
      </w:r>
      <w:r w:rsidR="00556752">
        <w:rPr>
          <w:rFonts w:cstheme="minorHAnsi"/>
        </w:rPr>
        <w:t>,</w:t>
      </w:r>
      <w:r w:rsidR="000C2F42">
        <w:rPr>
          <w:rFonts w:cstheme="minorHAnsi"/>
        </w:rPr>
        <w:t xml:space="preserve"> oltre a n. </w:t>
      </w:r>
      <w:r w:rsidR="005E45AA">
        <w:rPr>
          <w:rFonts w:cstheme="minorHAnsi"/>
        </w:rPr>
        <w:t>2</w:t>
      </w:r>
      <w:bookmarkStart w:id="1" w:name="_GoBack"/>
      <w:bookmarkEnd w:id="1"/>
      <w:r w:rsidR="00760217">
        <w:rPr>
          <w:rFonts w:cstheme="minorHAnsi"/>
        </w:rPr>
        <w:t xml:space="preserve"> alle</w:t>
      </w:r>
      <w:r w:rsidR="000C2F42">
        <w:rPr>
          <w:rFonts w:cstheme="minorHAnsi"/>
        </w:rPr>
        <w:t>gati</w:t>
      </w:r>
      <w:r w:rsidR="00760217">
        <w:rPr>
          <w:rFonts w:cstheme="minorHAnsi"/>
        </w:rPr>
        <w:t xml:space="preserve">, </w:t>
      </w:r>
      <w:r w:rsidRPr="00AF740D">
        <w:rPr>
          <w:rFonts w:cstheme="minorHAnsi"/>
        </w:rPr>
        <w:t>è redatto e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</w:t>
      </w:r>
      <w:r w:rsidR="00375496">
        <w:rPr>
          <w:rFonts w:cstheme="minorHAnsi"/>
        </w:rPr>
        <w:t>8</w:t>
      </w:r>
      <w:r w:rsidRPr="00AF740D">
        <w:rPr>
          <w:rFonts w:cstheme="minorHAnsi"/>
        </w:rPr>
        <w:t>.</w:t>
      </w:r>
      <w:r w:rsidR="00375496">
        <w:rPr>
          <w:rFonts w:cstheme="minorHAnsi"/>
        </w:rPr>
        <w:t>5</w:t>
      </w:r>
      <w:r w:rsidR="00760217">
        <w:rPr>
          <w:rFonts w:cstheme="minorHAnsi"/>
        </w:rPr>
        <w:t>0</w:t>
      </w:r>
      <w:r w:rsidRPr="00AF740D">
        <w:rPr>
          <w:rFonts w:cstheme="minorHAnsi"/>
        </w:rPr>
        <w:t>.</w:t>
      </w:r>
    </w:p>
    <w:p w14:paraId="18DC505A" w14:textId="77777777" w:rsidR="00CF4523" w:rsidRDefault="00CF4523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p w14:paraId="148BED73" w14:textId="6D685811" w:rsidR="005C45C2" w:rsidRDefault="004F32E3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0</w:t>
      </w:r>
      <w:r w:rsidR="00375496">
        <w:rPr>
          <w:rFonts w:ascii="Calibri" w:hAnsi="Calibri" w:cs="Calibri"/>
          <w:sz w:val="22"/>
          <w:szCs w:val="22"/>
        </w:rPr>
        <w:t>4</w:t>
      </w:r>
      <w:r w:rsidR="00B12B7A">
        <w:rPr>
          <w:rFonts w:ascii="Calibri" w:hAnsi="Calibri" w:cs="Calibri"/>
          <w:sz w:val="22"/>
          <w:szCs w:val="22"/>
        </w:rPr>
        <w:t>/0</w:t>
      </w:r>
      <w:r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1E6AA00B" w14:textId="77777777" w:rsidR="00D0529D" w:rsidRDefault="00D0529D" w:rsidP="007B7EF7">
      <w:pPr>
        <w:jc w:val="both"/>
      </w:pPr>
    </w:p>
    <w:sectPr w:rsidR="00D0529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14B66" w14:textId="77777777" w:rsidR="00E57FE6" w:rsidRDefault="00E57FE6">
      <w:pPr>
        <w:spacing w:after="0" w:line="240" w:lineRule="auto"/>
      </w:pPr>
      <w:r>
        <w:separator/>
      </w:r>
    </w:p>
  </w:endnote>
  <w:endnote w:type="continuationSeparator" w:id="0">
    <w:p w14:paraId="1E061526" w14:textId="77777777" w:rsidR="00E57FE6" w:rsidRDefault="00E5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Linotyp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B1F51" w14:textId="754A72DB" w:rsidR="007B2CAF" w:rsidRDefault="007B2CAF" w:rsidP="005C552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11 del 04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7B2CAF" w:rsidRPr="00A941D7" w:rsidRDefault="007B2CAF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7B2CAF" w:rsidRDefault="007B2CA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7B2CAF" w:rsidRDefault="007B2CA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" filled="f" stroked="f">
              <v:textbox inset="0,0,0,0">
                <w:txbxContent>
                  <w:p w14:paraId="6D96891D" w14:textId="0D03D188" w:rsidR="007B2CAF" w:rsidRDefault="007B2CA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708C3" w14:textId="77777777" w:rsidR="00E57FE6" w:rsidRDefault="00E57FE6">
      <w:pPr>
        <w:spacing w:after="0" w:line="240" w:lineRule="auto"/>
      </w:pPr>
      <w:r>
        <w:separator/>
      </w:r>
    </w:p>
  </w:footnote>
  <w:footnote w:type="continuationSeparator" w:id="0">
    <w:p w14:paraId="644491A3" w14:textId="77777777" w:rsidR="00E57FE6" w:rsidRDefault="00E5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7B2CAF" w:rsidRDefault="007B2CAF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5AA">
          <w:rPr>
            <w:noProof/>
          </w:rPr>
          <w:t>4</w:t>
        </w:r>
        <w:r>
          <w:fldChar w:fldCharType="end"/>
        </w:r>
      </w:p>
    </w:sdtContent>
  </w:sdt>
  <w:p w14:paraId="2B56B567" w14:textId="77777777" w:rsidR="007B2CAF" w:rsidRDefault="007B2C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15C6A"/>
    <w:rsid w:val="00023FEA"/>
    <w:rsid w:val="000258CC"/>
    <w:rsid w:val="00030E19"/>
    <w:rsid w:val="000361B8"/>
    <w:rsid w:val="00044DC3"/>
    <w:rsid w:val="00053924"/>
    <w:rsid w:val="00057F2A"/>
    <w:rsid w:val="000616FA"/>
    <w:rsid w:val="00062443"/>
    <w:rsid w:val="00062E0E"/>
    <w:rsid w:val="00063FC5"/>
    <w:rsid w:val="00067FC4"/>
    <w:rsid w:val="000806E5"/>
    <w:rsid w:val="000828D8"/>
    <w:rsid w:val="0008758A"/>
    <w:rsid w:val="000A14DE"/>
    <w:rsid w:val="000A4444"/>
    <w:rsid w:val="000C2F42"/>
    <w:rsid w:val="000D60BD"/>
    <w:rsid w:val="000F1DD0"/>
    <w:rsid w:val="000F233B"/>
    <w:rsid w:val="000F4189"/>
    <w:rsid w:val="000F567D"/>
    <w:rsid w:val="000F7A1C"/>
    <w:rsid w:val="001013D5"/>
    <w:rsid w:val="001014B9"/>
    <w:rsid w:val="00106317"/>
    <w:rsid w:val="00110272"/>
    <w:rsid w:val="001142F9"/>
    <w:rsid w:val="00114843"/>
    <w:rsid w:val="00120E6A"/>
    <w:rsid w:val="00137230"/>
    <w:rsid w:val="00143802"/>
    <w:rsid w:val="001465CE"/>
    <w:rsid w:val="00157CB2"/>
    <w:rsid w:val="00162DA0"/>
    <w:rsid w:val="001648E0"/>
    <w:rsid w:val="001710C6"/>
    <w:rsid w:val="001714EE"/>
    <w:rsid w:val="00176B21"/>
    <w:rsid w:val="00190288"/>
    <w:rsid w:val="00191D5C"/>
    <w:rsid w:val="001A1794"/>
    <w:rsid w:val="001B131E"/>
    <w:rsid w:val="001C2A0F"/>
    <w:rsid w:val="001F206B"/>
    <w:rsid w:val="001F3A6C"/>
    <w:rsid w:val="0020178E"/>
    <w:rsid w:val="00220770"/>
    <w:rsid w:val="00221B39"/>
    <w:rsid w:val="00224918"/>
    <w:rsid w:val="0023223F"/>
    <w:rsid w:val="00235C4D"/>
    <w:rsid w:val="002420C2"/>
    <w:rsid w:val="0026059F"/>
    <w:rsid w:val="00267F76"/>
    <w:rsid w:val="002915B9"/>
    <w:rsid w:val="002A7716"/>
    <w:rsid w:val="002B3570"/>
    <w:rsid w:val="002C0683"/>
    <w:rsid w:val="002D3622"/>
    <w:rsid w:val="002E34E8"/>
    <w:rsid w:val="002E5113"/>
    <w:rsid w:val="00302579"/>
    <w:rsid w:val="003047F0"/>
    <w:rsid w:val="003067EC"/>
    <w:rsid w:val="00316DC3"/>
    <w:rsid w:val="00320726"/>
    <w:rsid w:val="00331A4F"/>
    <w:rsid w:val="00334D1C"/>
    <w:rsid w:val="00334D96"/>
    <w:rsid w:val="00341A3C"/>
    <w:rsid w:val="0035258F"/>
    <w:rsid w:val="00355715"/>
    <w:rsid w:val="0036322A"/>
    <w:rsid w:val="0037185A"/>
    <w:rsid w:val="00372369"/>
    <w:rsid w:val="00375496"/>
    <w:rsid w:val="00391C81"/>
    <w:rsid w:val="003A31B4"/>
    <w:rsid w:val="003C7839"/>
    <w:rsid w:val="003C7FD9"/>
    <w:rsid w:val="003D4FF7"/>
    <w:rsid w:val="003F7F80"/>
    <w:rsid w:val="0040342C"/>
    <w:rsid w:val="00407851"/>
    <w:rsid w:val="004078CF"/>
    <w:rsid w:val="00413E01"/>
    <w:rsid w:val="00440C61"/>
    <w:rsid w:val="004416D6"/>
    <w:rsid w:val="00442939"/>
    <w:rsid w:val="004501B5"/>
    <w:rsid w:val="00461702"/>
    <w:rsid w:val="00462D3E"/>
    <w:rsid w:val="0047062A"/>
    <w:rsid w:val="004727A9"/>
    <w:rsid w:val="00472925"/>
    <w:rsid w:val="0049791C"/>
    <w:rsid w:val="004B21EE"/>
    <w:rsid w:val="004C6DC2"/>
    <w:rsid w:val="004E7137"/>
    <w:rsid w:val="004E74D9"/>
    <w:rsid w:val="004F32E3"/>
    <w:rsid w:val="00501D15"/>
    <w:rsid w:val="00506324"/>
    <w:rsid w:val="0050634E"/>
    <w:rsid w:val="005121B8"/>
    <w:rsid w:val="00517EE0"/>
    <w:rsid w:val="00520F73"/>
    <w:rsid w:val="005223B2"/>
    <w:rsid w:val="005313E1"/>
    <w:rsid w:val="00534934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50F4"/>
    <w:rsid w:val="005768FB"/>
    <w:rsid w:val="005A6DD3"/>
    <w:rsid w:val="005A77A2"/>
    <w:rsid w:val="005B0323"/>
    <w:rsid w:val="005C45C2"/>
    <w:rsid w:val="005C4F08"/>
    <w:rsid w:val="005C5527"/>
    <w:rsid w:val="005C5998"/>
    <w:rsid w:val="005D087C"/>
    <w:rsid w:val="005D4919"/>
    <w:rsid w:val="005E17C8"/>
    <w:rsid w:val="005E45AA"/>
    <w:rsid w:val="00614501"/>
    <w:rsid w:val="00614DE5"/>
    <w:rsid w:val="00617C6B"/>
    <w:rsid w:val="00640FE6"/>
    <w:rsid w:val="00652109"/>
    <w:rsid w:val="0066696C"/>
    <w:rsid w:val="00673FA5"/>
    <w:rsid w:val="0067727D"/>
    <w:rsid w:val="00681E90"/>
    <w:rsid w:val="00681F99"/>
    <w:rsid w:val="00686BB3"/>
    <w:rsid w:val="006936AA"/>
    <w:rsid w:val="006A41DA"/>
    <w:rsid w:val="006A773A"/>
    <w:rsid w:val="006B2616"/>
    <w:rsid w:val="006B68DB"/>
    <w:rsid w:val="006C416A"/>
    <w:rsid w:val="006C4E03"/>
    <w:rsid w:val="006C5BA7"/>
    <w:rsid w:val="006E4D4E"/>
    <w:rsid w:val="006E594C"/>
    <w:rsid w:val="006F1B79"/>
    <w:rsid w:val="007129F8"/>
    <w:rsid w:val="007247F5"/>
    <w:rsid w:val="00741A15"/>
    <w:rsid w:val="0074468E"/>
    <w:rsid w:val="00760217"/>
    <w:rsid w:val="00773295"/>
    <w:rsid w:val="007763A7"/>
    <w:rsid w:val="007778AF"/>
    <w:rsid w:val="007961A3"/>
    <w:rsid w:val="007B18D9"/>
    <w:rsid w:val="007B2CAF"/>
    <w:rsid w:val="007B7EF7"/>
    <w:rsid w:val="007C59CC"/>
    <w:rsid w:val="007D2C6A"/>
    <w:rsid w:val="007D30EF"/>
    <w:rsid w:val="007F0FC6"/>
    <w:rsid w:val="0080606B"/>
    <w:rsid w:val="00812515"/>
    <w:rsid w:val="00827B6E"/>
    <w:rsid w:val="0083409B"/>
    <w:rsid w:val="0083565F"/>
    <w:rsid w:val="0084027A"/>
    <w:rsid w:val="00840607"/>
    <w:rsid w:val="00845BB4"/>
    <w:rsid w:val="00852FD4"/>
    <w:rsid w:val="008539FF"/>
    <w:rsid w:val="0085554A"/>
    <w:rsid w:val="00860F1D"/>
    <w:rsid w:val="00864941"/>
    <w:rsid w:val="00871265"/>
    <w:rsid w:val="00891B05"/>
    <w:rsid w:val="0089567C"/>
    <w:rsid w:val="008A4B9B"/>
    <w:rsid w:val="008B1734"/>
    <w:rsid w:val="008C3FDD"/>
    <w:rsid w:val="008D0255"/>
    <w:rsid w:val="008D7AEF"/>
    <w:rsid w:val="008E1976"/>
    <w:rsid w:val="008E2AD6"/>
    <w:rsid w:val="008E6481"/>
    <w:rsid w:val="008E79FA"/>
    <w:rsid w:val="00907E92"/>
    <w:rsid w:val="00917AE0"/>
    <w:rsid w:val="00943666"/>
    <w:rsid w:val="00966CE6"/>
    <w:rsid w:val="00970507"/>
    <w:rsid w:val="009714FD"/>
    <w:rsid w:val="00972E39"/>
    <w:rsid w:val="009730AF"/>
    <w:rsid w:val="00984CB6"/>
    <w:rsid w:val="009853B8"/>
    <w:rsid w:val="00985D8A"/>
    <w:rsid w:val="009B05F9"/>
    <w:rsid w:val="009C2AFF"/>
    <w:rsid w:val="009C5882"/>
    <w:rsid w:val="009C7772"/>
    <w:rsid w:val="009D2091"/>
    <w:rsid w:val="009D79BF"/>
    <w:rsid w:val="009E158F"/>
    <w:rsid w:val="009F1FA8"/>
    <w:rsid w:val="009F2260"/>
    <w:rsid w:val="009F371A"/>
    <w:rsid w:val="00A02E69"/>
    <w:rsid w:val="00A03164"/>
    <w:rsid w:val="00A243B1"/>
    <w:rsid w:val="00A44953"/>
    <w:rsid w:val="00A55683"/>
    <w:rsid w:val="00A63CE8"/>
    <w:rsid w:val="00A67979"/>
    <w:rsid w:val="00A72BE1"/>
    <w:rsid w:val="00A941D7"/>
    <w:rsid w:val="00A9478C"/>
    <w:rsid w:val="00AA0115"/>
    <w:rsid w:val="00AA0A69"/>
    <w:rsid w:val="00AA2954"/>
    <w:rsid w:val="00AC14CB"/>
    <w:rsid w:val="00AC19C9"/>
    <w:rsid w:val="00AD3F73"/>
    <w:rsid w:val="00AF27DC"/>
    <w:rsid w:val="00AF5AFC"/>
    <w:rsid w:val="00B02365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619A"/>
    <w:rsid w:val="00B965A2"/>
    <w:rsid w:val="00BA1BF0"/>
    <w:rsid w:val="00BB6D2D"/>
    <w:rsid w:val="00BC07CC"/>
    <w:rsid w:val="00BC3FD8"/>
    <w:rsid w:val="00BC5FD7"/>
    <w:rsid w:val="00BD6CD2"/>
    <w:rsid w:val="00BE04AE"/>
    <w:rsid w:val="00BE246B"/>
    <w:rsid w:val="00BF0D89"/>
    <w:rsid w:val="00C060EB"/>
    <w:rsid w:val="00C117EA"/>
    <w:rsid w:val="00C13E34"/>
    <w:rsid w:val="00C224BC"/>
    <w:rsid w:val="00C267D9"/>
    <w:rsid w:val="00C27B7E"/>
    <w:rsid w:val="00C32007"/>
    <w:rsid w:val="00C33A86"/>
    <w:rsid w:val="00C43BDF"/>
    <w:rsid w:val="00C47B69"/>
    <w:rsid w:val="00C50DA7"/>
    <w:rsid w:val="00C50F30"/>
    <w:rsid w:val="00C55437"/>
    <w:rsid w:val="00C56783"/>
    <w:rsid w:val="00C60378"/>
    <w:rsid w:val="00C62ECE"/>
    <w:rsid w:val="00C71DAA"/>
    <w:rsid w:val="00C83EE2"/>
    <w:rsid w:val="00C854D8"/>
    <w:rsid w:val="00C8577D"/>
    <w:rsid w:val="00C95B65"/>
    <w:rsid w:val="00CA1F21"/>
    <w:rsid w:val="00CB25B4"/>
    <w:rsid w:val="00CC2105"/>
    <w:rsid w:val="00CC57F1"/>
    <w:rsid w:val="00CE7BE1"/>
    <w:rsid w:val="00CF10D8"/>
    <w:rsid w:val="00CF4523"/>
    <w:rsid w:val="00D04586"/>
    <w:rsid w:val="00D0529D"/>
    <w:rsid w:val="00D067BF"/>
    <w:rsid w:val="00D07EF2"/>
    <w:rsid w:val="00D15E1D"/>
    <w:rsid w:val="00D17E73"/>
    <w:rsid w:val="00D46A5E"/>
    <w:rsid w:val="00D54E2D"/>
    <w:rsid w:val="00D55736"/>
    <w:rsid w:val="00D63F98"/>
    <w:rsid w:val="00D73DF9"/>
    <w:rsid w:val="00D93A6F"/>
    <w:rsid w:val="00DB30DA"/>
    <w:rsid w:val="00DB5431"/>
    <w:rsid w:val="00DB72F4"/>
    <w:rsid w:val="00DB7F59"/>
    <w:rsid w:val="00DC64D1"/>
    <w:rsid w:val="00DC6951"/>
    <w:rsid w:val="00DE4294"/>
    <w:rsid w:val="00E005DC"/>
    <w:rsid w:val="00E1218F"/>
    <w:rsid w:val="00E163B4"/>
    <w:rsid w:val="00E21D9E"/>
    <w:rsid w:val="00E259EB"/>
    <w:rsid w:val="00E30809"/>
    <w:rsid w:val="00E31F85"/>
    <w:rsid w:val="00E4505C"/>
    <w:rsid w:val="00E467BA"/>
    <w:rsid w:val="00E50BC3"/>
    <w:rsid w:val="00E57FE6"/>
    <w:rsid w:val="00E61073"/>
    <w:rsid w:val="00E65DF0"/>
    <w:rsid w:val="00E70E80"/>
    <w:rsid w:val="00E8054E"/>
    <w:rsid w:val="00E86050"/>
    <w:rsid w:val="00E90BBF"/>
    <w:rsid w:val="00E95178"/>
    <w:rsid w:val="00EA06B0"/>
    <w:rsid w:val="00EB05F8"/>
    <w:rsid w:val="00EB1C45"/>
    <w:rsid w:val="00EB2691"/>
    <w:rsid w:val="00EC10B9"/>
    <w:rsid w:val="00EC4F28"/>
    <w:rsid w:val="00EE12A1"/>
    <w:rsid w:val="00EE342B"/>
    <w:rsid w:val="00EE448B"/>
    <w:rsid w:val="00EE51D6"/>
    <w:rsid w:val="00F00B0D"/>
    <w:rsid w:val="00F057CF"/>
    <w:rsid w:val="00F10006"/>
    <w:rsid w:val="00F130D2"/>
    <w:rsid w:val="00F165E0"/>
    <w:rsid w:val="00F20999"/>
    <w:rsid w:val="00F228E8"/>
    <w:rsid w:val="00F26CCA"/>
    <w:rsid w:val="00F356F7"/>
    <w:rsid w:val="00F426FA"/>
    <w:rsid w:val="00F502D0"/>
    <w:rsid w:val="00F5036C"/>
    <w:rsid w:val="00F546C3"/>
    <w:rsid w:val="00F56EDE"/>
    <w:rsid w:val="00F63228"/>
    <w:rsid w:val="00F77204"/>
    <w:rsid w:val="00F775E8"/>
    <w:rsid w:val="00F77D3C"/>
    <w:rsid w:val="00F84D4D"/>
    <w:rsid w:val="00F9011F"/>
    <w:rsid w:val="00F91593"/>
    <w:rsid w:val="00F93D53"/>
    <w:rsid w:val="00FA07E6"/>
    <w:rsid w:val="00FA6208"/>
    <w:rsid w:val="00FB6724"/>
    <w:rsid w:val="00FC2AE9"/>
    <w:rsid w:val="00FC7618"/>
    <w:rsid w:val="00FD234F"/>
    <w:rsid w:val="00FD5CB7"/>
    <w:rsid w:val="00FE4A7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2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2F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9"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3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418B8-43B2-47CD-BABB-6572018F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40</cp:revision>
  <cp:lastPrinted>2022-01-20T14:55:00Z</cp:lastPrinted>
  <dcterms:created xsi:type="dcterms:W3CDTF">2022-02-07T16:32:00Z</dcterms:created>
  <dcterms:modified xsi:type="dcterms:W3CDTF">2022-02-25T11:03:00Z</dcterms:modified>
</cp:coreProperties>
</file>